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5B2E8926" w:rsidR="00147D64" w:rsidRDefault="00147D64" w:rsidP="00147D64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F06A78">
        <w:rPr>
          <w:rFonts w:ascii="Arial" w:hAnsi="Arial" w:cs="Arial"/>
          <w:sz w:val="20"/>
          <w:szCs w:val="20"/>
        </w:rPr>
        <w:t xml:space="preserve">: </w:t>
      </w:r>
      <w:r w:rsidR="006D0335">
        <w:rPr>
          <w:rFonts w:ascii="Arial" w:hAnsi="Arial" w:cs="Arial"/>
          <w:sz w:val="20"/>
          <w:szCs w:val="20"/>
        </w:rPr>
        <w:t>Nemocniční lůžka</w:t>
      </w:r>
    </w:p>
    <w:p w14:paraId="281ECBE1" w14:textId="792C0ADE" w:rsidR="00973F4A" w:rsidRDefault="00BC058A" w:rsidP="00973F4A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ED161F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</w:t>
      </w:r>
      <w:r w:rsidR="00FB4E3E">
        <w:rPr>
          <w:rFonts w:ascii="Arial" w:hAnsi="Arial" w:cs="Arial"/>
          <w:sz w:val="20"/>
        </w:rPr>
        <w:t>Výzvy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34233">
        <w:rPr>
          <w:rFonts w:ascii="Arial" w:hAnsi="Arial" w:cs="Arial"/>
          <w:b/>
          <w:sz w:val="20"/>
          <w:szCs w:val="20"/>
        </w:rPr>
        <w:t xml:space="preserve"> </w:t>
      </w:r>
    </w:p>
    <w:p w14:paraId="2426A074" w14:textId="77777777" w:rsidR="00973F4A" w:rsidRDefault="00973F4A" w:rsidP="00973F4A">
      <w:pPr>
        <w:pStyle w:val="Zhlav"/>
        <w:rPr>
          <w:rFonts w:ascii="Arial" w:hAnsi="Arial" w:cs="Arial"/>
          <w:b/>
          <w:sz w:val="20"/>
          <w:szCs w:val="20"/>
        </w:rPr>
      </w:pPr>
    </w:p>
    <w:p w14:paraId="4ED6DF56" w14:textId="0F0FC1F0" w:rsidR="00973F4A" w:rsidRDefault="000904E3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Nemocniční lůžka – </w:t>
      </w:r>
      <w:r w:rsidR="00ED161F">
        <w:rPr>
          <w:rFonts w:ascii="Arial" w:hAnsi="Arial" w:cs="Arial"/>
          <w:b/>
          <w:sz w:val="32"/>
          <w:szCs w:val="32"/>
        </w:rPr>
        <w:t>2 kusů na oddělení ORL</w:t>
      </w:r>
    </w:p>
    <w:p w14:paraId="7A9F33EE" w14:textId="3F72DE6B" w:rsidR="003F5E7F" w:rsidRPr="0079350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0904E3">
        <w:rPr>
          <w:rFonts w:ascii="Arial" w:hAnsi="Arial" w:cs="Arial"/>
          <w:sz w:val="22"/>
          <w:szCs w:val="22"/>
        </w:rPr>
        <w:t>nových nemocničních lůžek včetně matrac</w:t>
      </w:r>
      <w:r w:rsidR="00F90DBE">
        <w:rPr>
          <w:rFonts w:ascii="Arial" w:hAnsi="Arial" w:cs="Arial"/>
          <w:sz w:val="22"/>
          <w:szCs w:val="22"/>
        </w:rPr>
        <w:t>í</w:t>
      </w:r>
      <w:r w:rsidR="00973F4A">
        <w:rPr>
          <w:rFonts w:ascii="Arial" w:hAnsi="Arial" w:cs="Arial"/>
          <w:sz w:val="22"/>
          <w:szCs w:val="22"/>
        </w:rPr>
        <w:t>.</w:t>
      </w:r>
    </w:p>
    <w:p w14:paraId="124B91C8" w14:textId="24C4239E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</w:t>
      </w:r>
      <w:r w:rsidR="000904E3">
        <w:rPr>
          <w:rFonts w:ascii="Arial" w:eastAsiaTheme="minorHAnsi" w:hAnsi="Arial"/>
          <w:szCs w:val="22"/>
        </w:rPr>
        <w:t>á lůžka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</w:t>
      </w:r>
      <w:r w:rsidR="000904E3">
        <w:rPr>
          <w:rFonts w:ascii="Arial" w:eastAsiaTheme="minorHAnsi" w:hAnsi="Arial"/>
          <w:szCs w:val="22"/>
        </w:rPr>
        <w:t>í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1011520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566F2C70" w:rsidR="008A2824" w:rsidRPr="001675C2" w:rsidRDefault="008A2824" w:rsidP="0005672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</w:t>
            </w:r>
            <w:r w:rsidR="00056724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é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</w:t>
            </w:r>
            <w:r w:rsidR="00056724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věci 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splňuj</w:t>
            </w:r>
            <w:r w:rsidR="00056724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í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2F480DF8" w:rsidR="001675C2" w:rsidRPr="001675C2" w:rsidRDefault="001675C2" w:rsidP="000904E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0904E3">
              <w:rPr>
                <w:rFonts w:asciiTheme="minorHAnsi" w:hAnsiTheme="minorHAnsi" w:cstheme="minorHAnsi"/>
                <w:b/>
                <w:sz w:val="22"/>
                <w:szCs w:val="22"/>
              </w:rPr>
              <w:t>lůžka</w:t>
            </w:r>
          </w:p>
        </w:tc>
      </w:tr>
      <w:tr w:rsidR="004D363D" w:rsidRPr="001675C2" w14:paraId="602860B7" w14:textId="77777777" w:rsidTr="00CD6C7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4D363D" w:rsidRPr="003A7615" w:rsidRDefault="004D363D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4D363D" w:rsidRPr="004D363D" w:rsidRDefault="004D363D" w:rsidP="004D363D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956023" w:rsidRPr="001675C2" w14:paraId="2550DEC7" w14:textId="77777777" w:rsidTr="008C549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58534CDB" w:rsidR="00956023" w:rsidRPr="00956023" w:rsidRDefault="003B4518" w:rsidP="0095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4518">
              <w:rPr>
                <w:rFonts w:asciiTheme="minorHAnsi" w:hAnsiTheme="minorHAnsi" w:cstheme="minorHAnsi"/>
                <w:b/>
                <w:sz w:val="22"/>
                <w:szCs w:val="22"/>
              </w:rPr>
              <w:t>Lůžko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elektrické polohovatelné – 2ks</w:t>
            </w:r>
          </w:p>
        </w:tc>
      </w:tr>
      <w:tr w:rsidR="00B04AA9" w:rsidRPr="001675C2" w14:paraId="547D36F2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931CA" w14:textId="7BDA53D2" w:rsidR="00B04AA9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bezpečné provozní zatížení minimálně 200 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FF1A" w14:textId="09EC267D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77D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0F1BB21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7D3A4" w14:textId="00A68930" w:rsidR="00B04AA9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nové nerepasované lůžko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1DDB" w14:textId="438D3B16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4E40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4B0278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08A27" w14:textId="29CD215B" w:rsidR="00B04AA9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rozměry ložné plochy min. 90x200 cm (šířka x délka)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FB7F" w14:textId="1C20A53E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3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6A46F83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AEDD8" w14:textId="6D4EDADC" w:rsidR="00B04AA9" w:rsidRPr="001E36ED" w:rsidRDefault="006F5B31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celkové maximální vnější půdorysné rozměry lůžka 100x220 cm (šířka x délka bez prodloužení)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2A0C" w14:textId="2B7004BB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924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1CC2672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7D806" w14:textId="6CD45E1C" w:rsidR="00B04AA9" w:rsidRPr="001E36ED" w:rsidRDefault="006F5B31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elektrické nastavení: výškové nastavení, zádový díl, stehe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6F5B31">
              <w:rPr>
                <w:rFonts w:ascii="Arial" w:hAnsi="Arial" w:cs="Arial"/>
                <w:sz w:val="20"/>
                <w:szCs w:val="20"/>
              </w:rPr>
              <w:t>ní díl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462F" w14:textId="03723F2C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310D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1859FA66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83D9F" w14:textId="0AF12E83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ložná plocha elektricky výškově nastavitelná v rozsahu min. 40 - 75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B807" w14:textId="5FE4240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862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182ABE7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4DE44" w14:textId="2EFB10DF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mechanické nastavení: lýtkový díl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B56A" w14:textId="4E481BD4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6DC3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42D4DB5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B7FFDB" w14:textId="32BD627F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ložná plocha: 4 dílná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75CF" w14:textId="3F607FB0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6CC7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8913458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5BA45C" w14:textId="6132AC42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ložná plocha z odnímatelných plastových dílů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237B" w14:textId="740F5D73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92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CC83AE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9CB504" w14:textId="2F14DCE8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4 kolečka 150 mm s centrální brzdou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0F34" w14:textId="0C80EEC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12EF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03B205F9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5D871D" w14:textId="48751927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dělené plastové  postranice pokrývající dvě třetiny lůžka ve složení krátká hlavová a střední dlouhá zajišťující bezpečnost pacienta i v případě spuštěné hlavové postranice (nerestriktivní)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3FA0" w14:textId="49560936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99AC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BFA42BB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E972B" w14:textId="139D642C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postranice s pojistkou proti náhodnému spuštění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2F3A" w14:textId="69B0BE3B" w:rsidR="00E470A1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9F6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4BBF9FE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6A7BD7" w14:textId="224E7245" w:rsidR="00F6393C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postranice s tlumeným spouštěním podél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C717" w14:textId="04AC3530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AFC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2382B9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F0C8C" w14:textId="5EA87866" w:rsidR="00F6393C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prodloužení lůžka min. 15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12F4" w14:textId="5D811A5F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E80B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6D55683D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227C4" w14:textId="29841C84" w:rsidR="0069740F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CPR mechanické odblokování zádového dílu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5D60" w14:textId="01A56ADF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F72D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3D2D1AB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864ED" w14:textId="21D6A25B" w:rsidR="0069740F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odnímatelná plastová čela s pojistkou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C591" w14:textId="4201A150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3F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7B62FB7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81127" w14:textId="683DE8B2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rohová kolečka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CFF2" w14:textId="53964BA9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B65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848A04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6067C4" w14:textId="21421A01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lišta na příslušenství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93EF" w14:textId="47E17048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077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060A3BD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469C1D" w14:textId="354EF0F6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držák extenzí: 4 pouzdra pro př</w:t>
            </w:r>
            <w:r w:rsidRPr="00A77C8A">
              <w:rPr>
                <w:rFonts w:ascii="Arial" w:hAnsi="Arial" w:cs="Arial"/>
                <w:sz w:val="20"/>
                <w:szCs w:val="20"/>
              </w:rPr>
              <w:t>íslušenství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CD7" w14:textId="2E9D447D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38D0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62AE024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461B7B" w14:textId="2441FA37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potenciálové propojení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FB47" w14:textId="6868BAA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921B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9CF198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E291F" w14:textId="2F6DCD3D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pacientský ovladač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84D8" w14:textId="5F64EFA5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329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42C9B17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3576CA" w14:textId="5FA44158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hrazda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CBFE" w14:textId="3E4A69C7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BA58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C10D2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8FED56" w14:textId="7A248EFE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madlo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BF9A" w14:textId="14EE7A6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5C1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77C8A" w:rsidRPr="001675C2" w14:paraId="2158832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AA8996" w14:textId="1EE243F6" w:rsidR="00A77C8A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lůžko v souladu s normou EN 60601-2-52 v platném znění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0519" w14:textId="289A0D78" w:rsidR="00A77C8A" w:rsidRPr="001675C2" w:rsidRDefault="00A77C8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8678" w14:textId="77777777" w:rsidR="00A77C8A" w:rsidRPr="001675C2" w:rsidRDefault="00A77C8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77C8A" w:rsidRPr="001675C2" w14:paraId="25FA8F0D" w14:textId="77777777" w:rsidTr="00182DE7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DF548E6" w14:textId="60A295A2" w:rsidR="00A77C8A" w:rsidRPr="001675C2" w:rsidRDefault="00A77C8A" w:rsidP="00182DE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ED161F">
              <w:rPr>
                <w:rFonts w:asciiTheme="minorHAnsi" w:hAnsiTheme="minorHAnsi" w:cstheme="minorHAnsi"/>
                <w:b/>
                <w:sz w:val="22"/>
                <w:szCs w:val="22"/>
              </w:rPr>
              <w:t>atrace antidekubitní pasivní – 2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</w:tr>
      <w:tr w:rsidR="00CD3707" w:rsidRPr="001675C2" w14:paraId="0F00C92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CE2C57" w14:textId="40EFD845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matrace pro pacienty se středním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DA21" w14:textId="01FD8761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D344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16CC315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054F97" w14:textId="53120C11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lastRenderedPageBreak/>
              <w:t>musí být registrovaným zdravotnickým prostředkem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0A41" w14:textId="763F36DA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3482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4C8167A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EE1591" w14:textId="0C52E2B2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jádro matrace kombinované ze studených PUR pěn, nosná část jádra ze studené PUR pěny o hustotě min. 40kg/m3,  na povrchu jádra vrstva min. 5cm studené PUR pěny o hustotě min. 50kg/m3,  vyztužené boky jádra ze studené PUR pěny o hustotě min. 40kg/m3,  všechny pěny se sníženou hořlavostí (min. CRIB 5)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5A61" w14:textId="44E7879D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B13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206B3F4F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7331AC" w14:textId="359143A4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snímatelný potah, opatřený minimálně ze tří stran zipem krytým chlopní, paropropustný, voděodolný, antimikrobiální, se sníženou hořlavostí min. CRIB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957C" w14:textId="014A6CDA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9594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77F7E777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9F3AB4" w14:textId="03E54F15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na potahu transportní madla pro jednoduchou manipulaci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EBE6" w14:textId="3525A751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AE98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7348CF2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C12EC" w14:textId="59C1EA6C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nosnost min. 150kg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B762" w14:textId="29CBD339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07A9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3AD05D77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44ABF" w14:textId="1BED838B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výška min. 14cm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4DA9" w14:textId="0B72F2D3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54A8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6C31127A" w14:textId="77777777" w:rsidR="00AD1A06" w:rsidRDefault="00956023" w:rsidP="007F1C9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Podmínkou je předvedení vzorku lůžka a matrace v odpovídající technické specifikaci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>.</w:t>
      </w:r>
    </w:p>
    <w:p w14:paraId="370A6F79" w14:textId="341CF99E" w:rsidR="00AD1A06" w:rsidRPr="00AD1A06" w:rsidRDefault="00AD1A06" w:rsidP="00AD1A06">
      <w:pPr>
        <w:pStyle w:val="Zkladntext"/>
        <w:spacing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VYBRANÝ DODAVATEL bude vyzván, aby do 14 dnů doručil vzorové lůžko s matrací a ponechal ho min. 2 pracovní dny na pracovišti zadavatele. </w:t>
      </w:r>
      <w:bookmarkStart w:id="0" w:name="_GoBack"/>
      <w:bookmarkEnd w:id="0"/>
    </w:p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AD1A06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33DC0C94" w:rsidR="00826B66" w:rsidRPr="0000726F" w:rsidRDefault="00AD1A06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za</w:t>
          </w:r>
          <w:r w:rsidR="000A0637">
            <w:rPr>
              <w:rFonts w:ascii="Arial" w:hAnsi="Arial" w:cs="Arial"/>
              <w:sz w:val="22"/>
              <w:highlight w:val="yellow"/>
            </w:rPr>
            <w:t>stupovat</w:t>
          </w:r>
          <w:r w:rsidR="00826B66" w:rsidRPr="0076385A">
            <w:rPr>
              <w:rFonts w:ascii="Arial" w:hAnsi="Arial" w:cs="Arial"/>
              <w:sz w:val="22"/>
              <w:highlight w:val="yellow"/>
            </w:rPr>
            <w:t xml:space="preserve">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54650" w14:textId="77777777" w:rsidR="00265094" w:rsidRDefault="00265094" w:rsidP="006A4F4C">
      <w:r>
        <w:separator/>
      </w:r>
    </w:p>
  </w:endnote>
  <w:endnote w:type="continuationSeparator" w:id="0">
    <w:p w14:paraId="526FAA42" w14:textId="77777777" w:rsidR="00265094" w:rsidRDefault="00265094" w:rsidP="006A4F4C">
      <w:r>
        <w:continuationSeparator/>
      </w:r>
    </w:p>
  </w:endnote>
  <w:endnote w:id="1">
    <w:p w14:paraId="19E0AAC6" w14:textId="1C83A88E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>uvede „ANO“ v případě, že jím nabízen</w:t>
      </w:r>
      <w:r w:rsidR="00056724">
        <w:rPr>
          <w:rFonts w:ascii="Calibri" w:hAnsi="Calibri" w:cs="Calibri"/>
          <w:i/>
          <w:highlight w:val="yellow"/>
        </w:rPr>
        <w:t>é</w:t>
      </w:r>
      <w:r w:rsidR="00995D4F" w:rsidRPr="005A1755">
        <w:rPr>
          <w:rFonts w:ascii="Calibri" w:hAnsi="Calibri" w:cs="Calibri"/>
          <w:i/>
          <w:highlight w:val="yellow"/>
        </w:rPr>
        <w:t xml:space="preserve"> </w:t>
      </w:r>
      <w:r w:rsidR="00056724">
        <w:rPr>
          <w:rFonts w:ascii="Calibri" w:hAnsi="Calibri" w:cs="Calibri"/>
          <w:i/>
          <w:highlight w:val="yellow"/>
        </w:rPr>
        <w:t>věci</w:t>
      </w:r>
      <w:r w:rsidR="00056724" w:rsidRPr="005A1755"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>podmínku splňuj</w:t>
      </w:r>
      <w:r w:rsidR="00056724">
        <w:rPr>
          <w:rFonts w:ascii="Calibri" w:hAnsi="Calibri" w:cs="Calibri"/>
          <w:i/>
          <w:highlight w:val="yellow"/>
        </w:rPr>
        <w:t>í</w:t>
      </w:r>
      <w:r w:rsidR="00995D4F" w:rsidRPr="005A1755">
        <w:rPr>
          <w:rFonts w:ascii="Calibri" w:hAnsi="Calibri" w:cs="Calibri"/>
          <w:i/>
          <w:highlight w:val="yellow"/>
        </w:rPr>
        <w:t>, „</w:t>
      </w:r>
      <w:r w:rsidR="00995D4F">
        <w:rPr>
          <w:rFonts w:ascii="Calibri" w:hAnsi="Calibri" w:cs="Calibri"/>
          <w:i/>
          <w:highlight w:val="yellow"/>
        </w:rPr>
        <w:t>NE“ v případě, že ji nesplňuj</w:t>
      </w:r>
      <w:r w:rsidR="00056724">
        <w:rPr>
          <w:rFonts w:ascii="Calibri" w:hAnsi="Calibri" w:cs="Calibri"/>
          <w:i/>
          <w:highlight w:val="yellow"/>
        </w:rPr>
        <w:t>í</w:t>
      </w:r>
      <w:r w:rsidR="00995D4F">
        <w:rPr>
          <w:rFonts w:ascii="Calibri" w:hAnsi="Calibri" w:cs="Calibri"/>
          <w:i/>
          <w:highlight w:val="yellow"/>
        </w:rPr>
        <w:t>.</w:t>
      </w:r>
      <w:r w:rsidR="00D0357C">
        <w:rPr>
          <w:rFonts w:ascii="Calibri" w:hAnsi="Calibri" w:cs="Calibri"/>
          <w:i/>
          <w:highlight w:val="yellow"/>
        </w:rPr>
        <w:t xml:space="preserve"> 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D0357C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</w:t>
      </w:r>
      <w:r w:rsidR="00056724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</w:t>
      </w:r>
      <w:r w:rsidR="00056724">
        <w:rPr>
          <w:rFonts w:ascii="Calibri" w:hAnsi="Calibri" w:cs="Calibri"/>
          <w:b/>
          <w:i/>
          <w:color w:val="FF0000"/>
          <w:highlight w:val="yellow"/>
        </w:rPr>
        <w:t>věci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splňuj</w:t>
      </w:r>
      <w:r w:rsidR="00056724">
        <w:rPr>
          <w:rFonts w:ascii="Calibri" w:hAnsi="Calibri" w:cs="Calibri"/>
          <w:b/>
          <w:i/>
          <w:color w:val="FF0000"/>
          <w:highlight w:val="yellow"/>
        </w:rPr>
        <w:t>í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příslušnou podmínku.</w:t>
      </w:r>
      <w:r w:rsidR="00605B00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523080A" w14:textId="77777777" w:rsidR="00D0357C" w:rsidRPr="00FB7267" w:rsidRDefault="00D0357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4DBDC903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</w:t>
      </w:r>
      <w:r w:rsidR="00056724">
        <w:rPr>
          <w:rFonts w:ascii="Calibri" w:hAnsi="Calibri" w:cs="Calibri"/>
          <w:i/>
          <w:highlight w:val="yellow"/>
        </w:rPr>
        <w:t>ýc</w:t>
      </w:r>
      <w:r w:rsidRPr="00FB7267">
        <w:rPr>
          <w:rFonts w:ascii="Calibri" w:hAnsi="Calibri" w:cs="Calibri"/>
          <w:i/>
          <w:highlight w:val="yellow"/>
        </w:rPr>
        <w:t xml:space="preserve">h </w:t>
      </w:r>
      <w:r w:rsidR="00056724">
        <w:rPr>
          <w:rFonts w:ascii="Calibri" w:hAnsi="Calibri" w:cs="Calibri"/>
          <w:i/>
          <w:highlight w:val="yellow"/>
        </w:rPr>
        <w:t>věcí</w:t>
      </w:r>
      <w:r w:rsidRPr="00FB7267">
        <w:rPr>
          <w:rFonts w:ascii="Calibri" w:hAnsi="Calibri" w:cs="Calibri"/>
          <w:i/>
          <w:highlight w:val="yellow"/>
        </w:rPr>
        <w:t>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7942D8F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D1A06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D1A06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74132B5D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D1A06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D1A06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554FA" w14:textId="77777777" w:rsidR="00265094" w:rsidRDefault="00265094" w:rsidP="006A4F4C">
      <w:r>
        <w:separator/>
      </w:r>
    </w:p>
  </w:footnote>
  <w:footnote w:type="continuationSeparator" w:id="0">
    <w:p w14:paraId="195B536E" w14:textId="77777777" w:rsidR="00265094" w:rsidRDefault="00265094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62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724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43DF"/>
    <w:rsid w:val="000958CB"/>
    <w:rsid w:val="000A0637"/>
    <w:rsid w:val="000A23DE"/>
    <w:rsid w:val="000A349F"/>
    <w:rsid w:val="000A55E9"/>
    <w:rsid w:val="000A5A1E"/>
    <w:rsid w:val="000B0245"/>
    <w:rsid w:val="000B225C"/>
    <w:rsid w:val="000B2439"/>
    <w:rsid w:val="000B4457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779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7E7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36ED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1546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65094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4518"/>
    <w:rsid w:val="003B46E9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3F45"/>
    <w:rsid w:val="004C47BA"/>
    <w:rsid w:val="004D0549"/>
    <w:rsid w:val="004D363D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44C6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0A8"/>
    <w:rsid w:val="00587D66"/>
    <w:rsid w:val="00593FD9"/>
    <w:rsid w:val="005A059C"/>
    <w:rsid w:val="005A2717"/>
    <w:rsid w:val="005A55B5"/>
    <w:rsid w:val="005A5E1A"/>
    <w:rsid w:val="005B0CBE"/>
    <w:rsid w:val="005B5CCD"/>
    <w:rsid w:val="005B6860"/>
    <w:rsid w:val="005B7124"/>
    <w:rsid w:val="005C5888"/>
    <w:rsid w:val="005C73F1"/>
    <w:rsid w:val="005C7ED9"/>
    <w:rsid w:val="005E11F0"/>
    <w:rsid w:val="005E1AD0"/>
    <w:rsid w:val="005E3051"/>
    <w:rsid w:val="005E5558"/>
    <w:rsid w:val="005F56FA"/>
    <w:rsid w:val="005F67AE"/>
    <w:rsid w:val="0060055E"/>
    <w:rsid w:val="00604DF3"/>
    <w:rsid w:val="00605B00"/>
    <w:rsid w:val="00606AA6"/>
    <w:rsid w:val="00606E7E"/>
    <w:rsid w:val="00610F1D"/>
    <w:rsid w:val="00617378"/>
    <w:rsid w:val="00621472"/>
    <w:rsid w:val="006220F4"/>
    <w:rsid w:val="00623231"/>
    <w:rsid w:val="00624167"/>
    <w:rsid w:val="00624655"/>
    <w:rsid w:val="0062506F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40F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0335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6F5B31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099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F36"/>
    <w:rsid w:val="007C5300"/>
    <w:rsid w:val="007C6E74"/>
    <w:rsid w:val="007C71E5"/>
    <w:rsid w:val="007C73BC"/>
    <w:rsid w:val="007C73D4"/>
    <w:rsid w:val="007E1BBC"/>
    <w:rsid w:val="007E3D83"/>
    <w:rsid w:val="007E45C9"/>
    <w:rsid w:val="007E4D0C"/>
    <w:rsid w:val="007E5F40"/>
    <w:rsid w:val="007E6153"/>
    <w:rsid w:val="007E7084"/>
    <w:rsid w:val="007E7BD4"/>
    <w:rsid w:val="007F137E"/>
    <w:rsid w:val="007F1C94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2824"/>
    <w:rsid w:val="008A34DC"/>
    <w:rsid w:val="008A566D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6023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68E"/>
    <w:rsid w:val="00A708F5"/>
    <w:rsid w:val="00A70B60"/>
    <w:rsid w:val="00A71B19"/>
    <w:rsid w:val="00A73091"/>
    <w:rsid w:val="00A736C1"/>
    <w:rsid w:val="00A7726C"/>
    <w:rsid w:val="00A77C8A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B92"/>
    <w:rsid w:val="00AA786A"/>
    <w:rsid w:val="00AB0749"/>
    <w:rsid w:val="00AB2BC2"/>
    <w:rsid w:val="00AB31B2"/>
    <w:rsid w:val="00AC01D4"/>
    <w:rsid w:val="00AC0A13"/>
    <w:rsid w:val="00AD1A06"/>
    <w:rsid w:val="00AD3602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4AA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543E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273D"/>
    <w:rsid w:val="00CC5082"/>
    <w:rsid w:val="00CC78C1"/>
    <w:rsid w:val="00CD132F"/>
    <w:rsid w:val="00CD1614"/>
    <w:rsid w:val="00CD3707"/>
    <w:rsid w:val="00CE026F"/>
    <w:rsid w:val="00CE2237"/>
    <w:rsid w:val="00CE2A01"/>
    <w:rsid w:val="00CE47FE"/>
    <w:rsid w:val="00CE6837"/>
    <w:rsid w:val="00CF4CDC"/>
    <w:rsid w:val="00CF4D95"/>
    <w:rsid w:val="00CF7C24"/>
    <w:rsid w:val="00D0357C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5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8D3"/>
    <w:rsid w:val="00E179D1"/>
    <w:rsid w:val="00E25023"/>
    <w:rsid w:val="00E25B9F"/>
    <w:rsid w:val="00E26DE4"/>
    <w:rsid w:val="00E33154"/>
    <w:rsid w:val="00E34EC9"/>
    <w:rsid w:val="00E4183D"/>
    <w:rsid w:val="00E44696"/>
    <w:rsid w:val="00E470A1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61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6A7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54853"/>
    <w:rsid w:val="00F6393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0DBE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0A95"/>
    <w:rsid w:val="00FB1792"/>
    <w:rsid w:val="00FB29B8"/>
    <w:rsid w:val="00FB2F8F"/>
    <w:rsid w:val="00FB4CC0"/>
    <w:rsid w:val="00FB4E3E"/>
    <w:rsid w:val="00FB5151"/>
    <w:rsid w:val="00FB5A5C"/>
    <w:rsid w:val="00FB7267"/>
    <w:rsid w:val="00FC3A71"/>
    <w:rsid w:val="00FD07B8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012D1A"/>
  <w15:docId w15:val="{6B9F13C4-AD1A-4DE5-AC47-73508100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840E0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1436F-70AE-427C-BF53-A4E9A6FE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13</cp:revision>
  <dcterms:created xsi:type="dcterms:W3CDTF">2025-07-09T12:53:00Z</dcterms:created>
  <dcterms:modified xsi:type="dcterms:W3CDTF">2025-07-30T12:11:00Z</dcterms:modified>
</cp:coreProperties>
</file>